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2D" w:rsidRDefault="00A0192D"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0E0DC9FB" wp14:editId="420A55F6">
            <wp:extent cx="1219200" cy="142394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76" cy="14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2FFEB6E" wp14:editId="6EF7B9D1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Default="00680F9D" w:rsidP="00A0192D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56"/>
          <w:szCs w:val="56"/>
        </w:rPr>
        <w:t>PRIONS POUR LE</w:t>
      </w:r>
      <w:r w:rsidR="00A0192D" w:rsidRPr="00A0192D">
        <w:rPr>
          <w:rFonts w:ascii="Times New Roman" w:hAnsi="Times New Roman" w:cs="Times New Roman"/>
          <w:b/>
          <w:i/>
          <w:color w:val="00B050"/>
          <w:sz w:val="56"/>
          <w:szCs w:val="56"/>
        </w:rPr>
        <w:t>S VOCATIONS !</w:t>
      </w:r>
    </w:p>
    <w:p w:rsidR="00066D68" w:rsidRPr="00011558" w:rsidRDefault="00D8224A" w:rsidP="000115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-28 AVRIL</w:t>
      </w:r>
      <w:r w:rsidR="00A0192D">
        <w:rPr>
          <w:rFonts w:ascii="Times New Roman" w:hAnsi="Times New Roman" w:cs="Times New Roman"/>
          <w:b/>
          <w:sz w:val="20"/>
          <w:szCs w:val="20"/>
        </w:rPr>
        <w:t xml:space="preserve"> 2019-</w:t>
      </w:r>
    </w:p>
    <w:p w:rsidR="00066D68" w:rsidRPr="00A0192D" w:rsidRDefault="00066D68" w:rsidP="00066D6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  <w:r w:rsidRPr="00066D6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Prions et approchons-nous des jeunes</w:t>
      </w:r>
    </w:p>
    <w:p w:rsidR="00D8224A" w:rsidRDefault="00D8224A" w:rsidP="00D8224A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</w:rPr>
      </w:pPr>
      <w:r>
        <w:rPr>
          <w:rFonts w:ascii="ArialUnicodeMS" w:eastAsia="ArialUnicodeMS" w:cs="ArialUnicodeMS"/>
          <w:color w:val="000000"/>
          <w:sz w:val="24"/>
          <w:szCs w:val="24"/>
        </w:rPr>
        <w:t>13. J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sus,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ternel jeune, veut nous faire don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un c</w:t>
      </w:r>
      <w:r>
        <w:rPr>
          <w:rFonts w:ascii="ArialUnicodeMS" w:eastAsia="ArialUnicodeMS" w:cs="ArialUnicodeMS"/>
          <w:color w:val="000000"/>
          <w:sz w:val="24"/>
          <w:szCs w:val="24"/>
        </w:rPr>
        <w:t>œ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ur  toujours jeune. La Parole de Dieu nous demande :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Purifiez-vous du vieux levain pour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>tre une 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â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te nouvelle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</w:t>
      </w:r>
      <w:r>
        <w:rPr>
          <w:rFonts w:ascii="ArialUnicodeMS" w:eastAsia="ArialUnicodeMS" w:cs="ArialUnicodeMS"/>
          <w:color w:val="000000"/>
          <w:sz w:val="25"/>
          <w:szCs w:val="25"/>
        </w:rPr>
        <w:t xml:space="preserve">1 Co </w:t>
      </w:r>
      <w:r>
        <w:rPr>
          <w:rFonts w:ascii="ArialUnicodeMS" w:eastAsia="ArialUnicodeMS" w:cs="ArialUnicodeMS"/>
          <w:color w:val="000000"/>
          <w:sz w:val="24"/>
          <w:szCs w:val="24"/>
        </w:rPr>
        <w:t>5, 7). Elle nous invite en m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me temps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nous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pouiller du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“</w:t>
      </w:r>
      <w:r>
        <w:rPr>
          <w:rFonts w:ascii="ArialUnicodeMS" w:eastAsia="ArialUnicodeMS" w:cs="ArialUnicodeMS"/>
          <w:color w:val="000000"/>
          <w:sz w:val="24"/>
          <w:szCs w:val="24"/>
        </w:rPr>
        <w:t>vieil homme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”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pour rev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>tir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homme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“</w:t>
      </w:r>
      <w:r>
        <w:rPr>
          <w:rFonts w:ascii="ArialUnicodeMS" w:eastAsia="ArialUnicodeMS" w:cs="ArialUnicodeMS"/>
          <w:color w:val="000000"/>
          <w:sz w:val="24"/>
          <w:szCs w:val="24"/>
        </w:rPr>
        <w:t>nouveau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”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(cf. </w:t>
      </w:r>
      <w:r>
        <w:rPr>
          <w:rFonts w:ascii="ArialUnicodeMS" w:eastAsia="ArialUnicodeMS" w:cs="ArialUnicodeMS"/>
          <w:color w:val="000000"/>
          <w:sz w:val="25"/>
          <w:szCs w:val="25"/>
        </w:rPr>
        <w:t>Col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3, 9.10). </w:t>
      </w:r>
      <w:r>
        <w:rPr>
          <w:rFonts w:ascii="ArialUnicodeMS" w:eastAsia="ArialUnicodeMS" w:cs="ArialUnicodeMS"/>
          <w:color w:val="663300"/>
          <w:sz w:val="24"/>
          <w:szCs w:val="24"/>
        </w:rPr>
        <w:t xml:space="preserve">[1] </w:t>
      </w:r>
      <w:r>
        <w:rPr>
          <w:rFonts w:ascii="ArialUnicodeMS" w:eastAsia="ArialUnicodeMS" w:cs="ArialUnicodeMS"/>
          <w:color w:val="000000"/>
          <w:sz w:val="24"/>
          <w:szCs w:val="24"/>
        </w:rPr>
        <w:t>Et quand elle explique ce que signifie se rev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>tir de cette jeunesse qui se renouvelle (cf. v.10), elle affirme 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agit de rev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tir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des sentiments de tendre compassion, de bienveillance, d'humilit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, de douceur, de patience, et de se supporter les uns les autres en se pardonnant mutuellement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</w:t>
      </w:r>
      <w:r>
        <w:rPr>
          <w:rFonts w:ascii="ArialUnicodeMS" w:eastAsia="ArialUnicodeMS" w:cs="ArialUnicodeMS"/>
          <w:color w:val="000000"/>
          <w:sz w:val="25"/>
          <w:szCs w:val="25"/>
        </w:rPr>
        <w:t xml:space="preserve">Col </w:t>
      </w:r>
      <w:r>
        <w:rPr>
          <w:rFonts w:ascii="ArialUnicodeMS" w:eastAsia="ArialUnicodeMS" w:cs="ArialUnicodeMS"/>
          <w:color w:val="000000"/>
          <w:sz w:val="24"/>
          <w:szCs w:val="24"/>
        </w:rPr>
        <w:t>3, 12-13). Cela signifie que la vraie jeunesse, 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avoir un c</w:t>
      </w:r>
      <w:r>
        <w:rPr>
          <w:rFonts w:ascii="ArialUnicodeMS" w:eastAsia="ArialUnicodeMS" w:cs="ArialUnicodeMS"/>
          <w:color w:val="000000"/>
          <w:sz w:val="24"/>
          <w:szCs w:val="24"/>
        </w:rPr>
        <w:t>œ</w:t>
      </w:r>
      <w:r>
        <w:rPr>
          <w:rFonts w:ascii="ArialUnicodeMS" w:eastAsia="ArialUnicodeMS" w:cs="ArialUnicodeMS"/>
          <w:color w:val="000000"/>
          <w:sz w:val="24"/>
          <w:szCs w:val="24"/>
        </w:rPr>
        <w:t>ur capable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aimer. En revanche, ce qui vieillit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â</w:t>
      </w:r>
      <w:r>
        <w:rPr>
          <w:rFonts w:ascii="ArialUnicodeMS" w:eastAsia="ArialUnicodeMS" w:cs="ArialUnicodeMS"/>
          <w:color w:val="000000"/>
          <w:sz w:val="24"/>
          <w:szCs w:val="24"/>
        </w:rPr>
        <w:t>me, 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tout ce qui nous 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pare des autres. Mais elle conclut ainsi :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Par-dessus tout, ayez la charit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, en laquelle se noue la perfection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</w:t>
      </w:r>
      <w:r>
        <w:rPr>
          <w:rFonts w:ascii="ArialUnicodeMS" w:eastAsia="ArialUnicodeMS" w:cs="ArialUnicodeMS"/>
          <w:color w:val="000000"/>
          <w:sz w:val="25"/>
          <w:szCs w:val="25"/>
        </w:rPr>
        <w:t xml:space="preserve">Col </w:t>
      </w:r>
      <w:r>
        <w:rPr>
          <w:rFonts w:ascii="ArialUnicodeMS" w:eastAsia="ArialUnicodeMS" w:cs="ArialUnicodeMS"/>
          <w:color w:val="000000"/>
          <w:sz w:val="24"/>
          <w:szCs w:val="24"/>
        </w:rPr>
        <w:t>3,14).</w:t>
      </w:r>
    </w:p>
    <w:p w:rsidR="00D8224A" w:rsidRDefault="00D8224A" w:rsidP="00D8224A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</w:rPr>
      </w:pPr>
    </w:p>
    <w:p w:rsidR="00D8224A" w:rsidRDefault="00D8224A" w:rsidP="00D8224A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24"/>
          <w:szCs w:val="24"/>
        </w:rPr>
      </w:pPr>
      <w:r>
        <w:rPr>
          <w:rFonts w:ascii="ArialUnicodeMS" w:eastAsia="ArialUnicodeMS" w:cs="ArialUnicodeMS"/>
          <w:color w:val="000000"/>
          <w:sz w:val="24"/>
          <w:szCs w:val="24"/>
        </w:rPr>
        <w:t>14. Remarquons que J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sus n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appr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ciait pas que les personnes adultes regardent avec m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pris les plus jeunes ou les maintiennent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leur service de mani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despotique. Au contraire, il demandait</w:t>
      </w:r>
      <w:r>
        <w:rPr>
          <w:rFonts w:ascii="ArialUnicodeMS" w:eastAsia="ArialUnicodeMS" w:cs="ArialUnicodeMS"/>
          <w:color w:val="000000"/>
          <w:sz w:val="24"/>
          <w:szCs w:val="24"/>
        </w:rPr>
        <w:t>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: </w:t>
      </w:r>
      <w:r>
        <w:rPr>
          <w:rFonts w:ascii="ArialUnicodeMS" w:eastAsia="ArialUnicodeMS" w:cs="ArialUnicodeMS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Que le plus grand parmi vous se comporte comme le plus jeune, et celui qui gouverne comme celui qui sert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</w:t>
      </w:r>
      <w:proofErr w:type="spellStart"/>
      <w:r>
        <w:rPr>
          <w:rFonts w:ascii="ArialUnicodeMS" w:eastAsia="ArialUnicodeMS" w:cs="ArialUnicodeMS"/>
          <w:color w:val="000000"/>
          <w:sz w:val="25"/>
          <w:szCs w:val="25"/>
        </w:rPr>
        <w:t>Lc</w:t>
      </w:r>
      <w:proofErr w:type="spellEnd"/>
      <w:r>
        <w:rPr>
          <w:rFonts w:ascii="ArialUnicodeMS" w:eastAsia="ArialUnicodeMS" w:cs="ArialUnicodeMS"/>
          <w:color w:val="000000"/>
          <w:sz w:val="25"/>
          <w:szCs w:val="25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22, 26). Pour lui,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â</w:t>
      </w:r>
      <w:r>
        <w:rPr>
          <w:rFonts w:ascii="ArialUnicodeMS" w:eastAsia="ArialUnicodeMS" w:cs="ArialUnicodeMS"/>
          <w:color w:val="000000"/>
          <w:sz w:val="24"/>
          <w:szCs w:val="24"/>
        </w:rPr>
        <w:t>ge n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tablissait pas de privil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ges, et le fait que  quelqu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un  soit moins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â</w:t>
      </w:r>
      <w:r>
        <w:rPr>
          <w:rFonts w:ascii="ArialUnicodeMS" w:eastAsia="ArialUnicodeMS" w:cs="ArialUnicodeMS"/>
          <w:color w:val="000000"/>
          <w:sz w:val="24"/>
          <w:szCs w:val="24"/>
        </w:rPr>
        <w:t>g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ne signifiait pas 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valait moins ou 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avait moins de dignit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.</w:t>
      </w:r>
    </w:p>
    <w:p w:rsidR="00D8224A" w:rsidRPr="002B2DC8" w:rsidRDefault="00D8224A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8"/>
          <w:szCs w:val="18"/>
        </w:rPr>
      </w:pPr>
      <w:r>
        <w:rPr>
          <w:rFonts w:ascii="ArialUnicodeMS" w:eastAsia="ArialUnicodeMS" w:cs="ArialUnicodeMS"/>
          <w:color w:val="663300"/>
          <w:sz w:val="18"/>
          <w:szCs w:val="18"/>
        </w:rPr>
        <w:t xml:space="preserve">EXHORTATION   APOSTOLIQUE POST-SYNODALE </w:t>
      </w:r>
      <w:r>
        <w:rPr>
          <w:rFonts w:ascii="ArialUnicodeMS" w:eastAsia="ArialUnicodeMS" w:cs="ArialUnicodeMS"/>
          <w:color w:val="663300"/>
          <w:sz w:val="18"/>
          <w:szCs w:val="18"/>
        </w:rPr>
        <w:t>« 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>CHRISTUS VIVIT</w:t>
      </w:r>
      <w:r>
        <w:rPr>
          <w:rFonts w:ascii="ArialUnicodeMS" w:eastAsia="ArialUnicodeMS" w:cs="ArialUnicodeMS"/>
          <w:color w:val="663300"/>
          <w:sz w:val="18"/>
          <w:szCs w:val="18"/>
        </w:rPr>
        <w:t> »</w:t>
      </w:r>
      <w:r w:rsidR="002B2DC8">
        <w:rPr>
          <w:rFonts w:ascii="ArialUnicodeMS" w:eastAsia="ArialUnicodeMS" w:cs="ArialUnicodeMS"/>
          <w:color w:val="663300"/>
          <w:sz w:val="18"/>
          <w:szCs w:val="18"/>
        </w:rPr>
        <w:t xml:space="preserve">, </w:t>
      </w:r>
      <w:r w:rsidR="002B2DC8">
        <w:rPr>
          <w:rFonts w:ascii="ArialUnicodeMS" w:eastAsia="ArialUnicodeMS" w:cs="ArialUnicodeMS"/>
          <w:i/>
          <w:color w:val="663300"/>
          <w:sz w:val="18"/>
          <w:szCs w:val="18"/>
        </w:rPr>
        <w:t>chapitre I</w:t>
      </w:r>
    </w:p>
    <w:p w:rsidR="002776DC" w:rsidRPr="002776DC" w:rsidRDefault="002776DC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i/>
          <w:color w:val="663300"/>
          <w:sz w:val="16"/>
          <w:szCs w:val="16"/>
        </w:rPr>
      </w:pPr>
      <w:r>
        <w:rPr>
          <w:rFonts w:ascii="ArialUnicodeMS" w:eastAsia="ArialUnicodeMS" w:cs="ArialUnicodeMS"/>
          <w:i/>
          <w:color w:val="663300"/>
          <w:sz w:val="16"/>
          <w:szCs w:val="16"/>
        </w:rPr>
        <w:t>Que dit la Parole de Dieu sur les jeunes</w:t>
      </w:r>
      <w:bookmarkStart w:id="0" w:name="_GoBack"/>
      <w:bookmarkEnd w:id="0"/>
    </w:p>
    <w:p w:rsidR="00D8224A" w:rsidRPr="00D8224A" w:rsidRDefault="00D8224A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663300"/>
          <w:sz w:val="18"/>
          <w:szCs w:val="18"/>
        </w:rPr>
      </w:pPr>
      <w:r w:rsidRPr="00D8224A">
        <w:rPr>
          <w:rFonts w:ascii="ArialUnicodeMS" w:eastAsia="ArialUnicodeMS" w:cs="ArialUnicodeMS"/>
          <w:color w:val="663300"/>
          <w:sz w:val="18"/>
          <w:szCs w:val="18"/>
        </w:rPr>
        <w:t>DU SAINT-P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È</w:t>
      </w:r>
      <w:r>
        <w:rPr>
          <w:rFonts w:ascii="ArialUnicodeMS" w:eastAsia="ArialUnicodeMS" w:cs="ArialUnicodeMS"/>
          <w:color w:val="663300"/>
          <w:sz w:val="18"/>
          <w:szCs w:val="18"/>
        </w:rPr>
        <w:t>RE</w:t>
      </w:r>
      <w:r w:rsidR="002B2DC8">
        <w:rPr>
          <w:rFonts w:ascii="ArialUnicodeMS" w:eastAsia="ArialUnicodeMS" w:cs="ArialUnicodeMS"/>
          <w:color w:val="663300"/>
          <w:sz w:val="18"/>
          <w:szCs w:val="18"/>
        </w:rPr>
        <w:t xml:space="preserve"> 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>FRAN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Ç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>OIS</w:t>
      </w:r>
    </w:p>
    <w:p w:rsidR="00011558" w:rsidRPr="00D8224A" w:rsidRDefault="00D8224A" w:rsidP="002B2DC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cs="ArialUnicodeMS"/>
          <w:color w:val="000000"/>
          <w:sz w:val="18"/>
          <w:szCs w:val="18"/>
        </w:rPr>
      </w:pPr>
      <w:r w:rsidRPr="00D8224A">
        <w:rPr>
          <w:rFonts w:ascii="ArialUnicodeMS" w:eastAsia="ArialUnicodeMS" w:cs="ArialUnicodeMS"/>
          <w:color w:val="663300"/>
          <w:sz w:val="18"/>
          <w:szCs w:val="18"/>
        </w:rPr>
        <w:t xml:space="preserve">AUX JEUNES ET </w:t>
      </w:r>
      <w:r w:rsidRPr="00D8224A">
        <w:rPr>
          <w:rFonts w:ascii="ArialUnicodeMS" w:eastAsia="ArialUnicodeMS" w:cs="ArialUnicodeMS" w:hint="eastAsia"/>
          <w:color w:val="663300"/>
          <w:sz w:val="18"/>
          <w:szCs w:val="18"/>
        </w:rPr>
        <w:t>À</w:t>
      </w:r>
      <w:r w:rsidRPr="00D8224A">
        <w:rPr>
          <w:rFonts w:ascii="ArialUnicodeMS" w:eastAsia="ArialUnicodeMS" w:cs="ArialUnicodeMS"/>
          <w:color w:val="663300"/>
          <w:sz w:val="18"/>
          <w:szCs w:val="18"/>
        </w:rPr>
        <w:t xml:space="preserve"> TOUT LE PEUPLE DE DIEU</w:t>
      </w:r>
    </w:p>
    <w:p w:rsidR="00680F9D" w:rsidRPr="00D8224A" w:rsidRDefault="00680F9D" w:rsidP="00D8224A">
      <w:pPr>
        <w:shd w:val="clear" w:color="auto" w:fill="FFFFFF"/>
        <w:spacing w:before="30" w:after="150" w:line="288" w:lineRule="atLeast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18"/>
          <w:szCs w:val="18"/>
          <w:lang w:eastAsia="fr-FR"/>
        </w:rPr>
      </w:pPr>
    </w:p>
    <w:p w:rsidR="00011558" w:rsidRPr="002B2DC8" w:rsidRDefault="00011558" w:rsidP="002B2DC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  <w:r w:rsidRPr="0001155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 xml:space="preserve"> </w:t>
      </w:r>
      <w:r w:rsidRPr="00066D6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Prions et approchons-nous des jeunes</w:t>
      </w:r>
      <w:r w:rsidR="002B2DC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 </w:t>
      </w:r>
    </w:p>
    <w:p w:rsidR="00011558" w:rsidRPr="00066D68" w:rsidRDefault="00011558" w:rsidP="00011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558" w:rsidRPr="0006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11558"/>
    <w:rsid w:val="00066D68"/>
    <w:rsid w:val="002776DC"/>
    <w:rsid w:val="002B2DC8"/>
    <w:rsid w:val="003B4852"/>
    <w:rsid w:val="00680F9D"/>
    <w:rsid w:val="007544E5"/>
    <w:rsid w:val="00A0192D"/>
    <w:rsid w:val="00D5419A"/>
    <w:rsid w:val="00D71EFE"/>
    <w:rsid w:val="00D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Prions et approchons-nous des jeunes</vt:lpstr>
      <vt:lpstr/>
      <vt:lpstr>Prions et approchons-nous des jeunes !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13</cp:revision>
  <cp:lastPrinted>2019-03-28T10:47:00Z</cp:lastPrinted>
  <dcterms:created xsi:type="dcterms:W3CDTF">2019-01-27T16:32:00Z</dcterms:created>
  <dcterms:modified xsi:type="dcterms:W3CDTF">2019-04-23T17:49:00Z</dcterms:modified>
</cp:coreProperties>
</file>