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FC" w:rsidRDefault="000771FC"/>
    <w:p w:rsidR="000771FC" w:rsidRDefault="000771FC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D3BB64" wp14:editId="3DC8A6F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667125" cy="10763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1FC" w:rsidRPr="000771FC" w:rsidRDefault="000771FC" w:rsidP="000771FC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0771F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PRIONS POUR LES VOCATIONS!</w:t>
                            </w:r>
                          </w:p>
                          <w:p w:rsidR="000771FC" w:rsidRPr="000771FC" w:rsidRDefault="000771FC" w:rsidP="000771FC">
                            <w:pPr>
                              <w:shd w:val="clear" w:color="auto" w:fill="FFFFFF" w:themeFill="background1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28 Mai</w:t>
                            </w:r>
                            <w:r w:rsidRPr="000771F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 2016</w:t>
                            </w:r>
                          </w:p>
                          <w:p w:rsidR="000771FC" w:rsidRPr="000771FC" w:rsidRDefault="00A4261F" w:rsidP="000771FC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-Mt 5,7</w:t>
                            </w:r>
                            <w:r w:rsidR="000771FC" w:rsidRPr="000771F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-</w:t>
                            </w:r>
                          </w:p>
                          <w:p w:rsidR="000771FC" w:rsidRDefault="000771FC" w:rsidP="000771FC"/>
                          <w:p w:rsidR="000771FC" w:rsidRDefault="000771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3BB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7.55pt;margin-top:.85pt;width:288.75pt;height:8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">
                <v:textbox>
                  <w:txbxContent>
                    <w:p w:rsidR="000771FC" w:rsidRPr="000771FC" w:rsidRDefault="000771FC" w:rsidP="000771FC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 w:rsidRPr="000771F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eastAsia="fr-FR"/>
                        </w:rPr>
                        <w:t>PRIONS POUR LES VOCATIONS!</w:t>
                      </w:r>
                    </w:p>
                    <w:p w:rsidR="000771FC" w:rsidRPr="000771FC" w:rsidRDefault="000771FC" w:rsidP="000771FC">
                      <w:pPr>
                        <w:shd w:val="clear" w:color="auto" w:fill="FFFFFF" w:themeFill="background1"/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8"/>
                          <w:szCs w:val="28"/>
                          <w:lang w:eastAsia="fr-FR"/>
                        </w:rPr>
                        <w:t>28 Mai</w:t>
                      </w:r>
                      <w:r w:rsidRPr="000771FC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 2016</w:t>
                      </w:r>
                    </w:p>
                    <w:p w:rsidR="000771FC" w:rsidRPr="000771FC" w:rsidRDefault="00A4261F" w:rsidP="000771FC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8"/>
                          <w:szCs w:val="28"/>
                          <w:lang w:eastAsia="fr-FR"/>
                        </w:rPr>
                        <w:t>-Mt 5,7</w:t>
                      </w:r>
                      <w:r w:rsidR="000771FC" w:rsidRPr="000771FC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8"/>
                          <w:szCs w:val="28"/>
                          <w:lang w:eastAsia="fr-FR"/>
                        </w:rPr>
                        <w:t>-</w:t>
                      </w:r>
                    </w:p>
                    <w:p w:rsidR="000771FC" w:rsidRDefault="000771FC" w:rsidP="000771FC"/>
                    <w:p w:rsidR="000771FC" w:rsidRDefault="000771FC"/>
                  </w:txbxContent>
                </v:textbox>
                <w10:wrap type="square" anchorx="margin"/>
              </v:shape>
            </w:pict>
          </mc:Fallback>
        </mc:AlternateContent>
      </w:r>
      <w:r w:rsidR="00E66C58">
        <w:t xml:space="preserve">                                </w:t>
      </w:r>
      <w:r>
        <w:rPr>
          <w:noProof/>
          <w:lang w:eastAsia="fr-FR"/>
        </w:rPr>
        <w:drawing>
          <wp:inline distT="0" distB="0" distL="0" distR="0" wp14:anchorId="7737D4EF" wp14:editId="33F0DE9E">
            <wp:extent cx="904875" cy="1476375"/>
            <wp:effectExtent l="0" t="0" r="9525" b="9525"/>
            <wp:docPr id="2" name="Image 2" descr="http://www.iubilaeummisericordiae.va/content/dam/gdm/images/Logo/jpg_low/francese.jpg/_jcr_content/renditions/cq5dam.web.1280.12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www.iubilaeummisericordiae.va/content/dam/gdm/images/Logo/jpg_low/francese.jpg/_jcr_content/renditions/cq5dam.web.1280.128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71FC" w:rsidRDefault="000771FC">
      <w:r>
        <w:t xml:space="preserve">                                         </w:t>
      </w:r>
      <w:r w:rsidR="000F6C92">
        <w:t xml:space="preserve">                               </w:t>
      </w:r>
    </w:p>
    <w:p w:rsidR="00E66C58" w:rsidRDefault="00C70CF8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683128">
        <w:rPr>
          <w:rFonts w:ascii="Times New Roman" w:eastAsia="ArialUnicodeMS" w:hAnsi="Times New Roman" w:cs="Times New Roman"/>
          <w:b/>
          <w:color w:val="000000"/>
          <w:sz w:val="32"/>
          <w:szCs w:val="32"/>
        </w:rPr>
        <w:t>La miséricorde dans la Sainte Ecriture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(6-9, suite)</w:t>
      </w:r>
    </w:p>
    <w:p w:rsidR="00A4261F" w:rsidRPr="00A4261F" w:rsidRDefault="00A4261F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</w:p>
    <w:p w:rsidR="00CA3A20" w:rsidRPr="00A4261F" w:rsidRDefault="00CA3A20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A4261F">
        <w:rPr>
          <w:rFonts w:ascii="Times New Roman" w:eastAsia="ArialUnicodeMS" w:hAnsi="Times New Roman" w:cs="Times New Roman"/>
          <w:sz w:val="24"/>
          <w:szCs w:val="24"/>
        </w:rPr>
        <w:t>9. Dans les paraboles de la miséricorde, Jésus révèle la nature de Dieu comme celle d’un Pè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re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qui ne s’avoue jamais vaincu jusqu’à ce qu’il ait absous le péché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et vaincu le refus, par la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compassion et la miséricorde. Nous connaissons ces paraboles, tro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is en particulier : celle de la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brebis égarée, celle de la pièce de monnaie perdue, et celle du père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et des deux fils (cf. </w:t>
      </w:r>
      <w:proofErr w:type="spellStart"/>
      <w:r w:rsidRPr="00A4261F">
        <w:rPr>
          <w:rFonts w:ascii="Times New Roman" w:eastAsia="ArialUnicodeMS" w:hAnsi="Times New Roman" w:cs="Times New Roman"/>
          <w:sz w:val="24"/>
          <w:szCs w:val="24"/>
        </w:rPr>
        <w:t>Lc</w:t>
      </w:r>
      <w:proofErr w:type="spellEnd"/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15, 1-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32). Dans ces paraboles, Dieu est toujours présenté comme r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empli de joie, surtout quand il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pardonne. Nous y trouvons le noyau de l’Evangile et de notre foi, car la misé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ricorde y est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présentée comme la force victorieuse de tout, qui remplit le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cœur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d’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amour, et qui console en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pardonnant.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</w:p>
    <w:p w:rsidR="00A4261F" w:rsidRDefault="00A4261F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</w:p>
    <w:p w:rsidR="00CA3A20" w:rsidRPr="00A4261F" w:rsidRDefault="00CA3A20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A4261F">
        <w:rPr>
          <w:rFonts w:ascii="Times New Roman" w:eastAsia="ArialUnicodeMS" w:hAnsi="Times New Roman" w:cs="Times New Roman"/>
          <w:sz w:val="24"/>
          <w:szCs w:val="24"/>
        </w:rPr>
        <w:t>Dans une autre parabole, nous recevons un enseignement pour notre maniè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re de vivre en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chrétiens. Interpellé par la question de Pierre lui demandant combie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n de fois il fallait pardonner,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Jésus répondit : « Je ne te dis pas jusqu’à sept fois, mais jusqu’à </w:t>
      </w:r>
      <w:r w:rsidR="00A4261F" w:rsidRPr="00A4261F">
        <w:rPr>
          <w:rFonts w:ascii="Times New Roman" w:eastAsia="ArialUnicodeMS" w:hAnsi="Times New Roman" w:cs="Times New Roman"/>
          <w:sz w:val="24"/>
          <w:szCs w:val="24"/>
        </w:rPr>
        <w:t>soixante-dix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fois sept fois »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(Mt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18, 22). Il raconte ensuite la parabole du « débiteur sans pitié ». Appelé par son maître à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rendre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une somme importante, il le supplie à genoux et le maître lui remet sa dette. Tout de suite aprè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s, il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rencontre un autre serviteur qui lui devait quelques centimes. Celui-ci le supplia à genoux d’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avoir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pitié, mais il refusa et le fit emprisonner. Ayant appris la chose, le maître se mit en colè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re et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rappela le serviteur pour lui dire : « Ne devais-tu pas, à ton tour, avoir pitié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de ton compagnon,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comme moi-même j’avais eu pitié de toi ? » (Mt 18, 33). Et Jésus conclut : « C’est ainsi que mon</w:t>
      </w:r>
    </w:p>
    <w:p w:rsidR="00CA3A20" w:rsidRPr="00A4261F" w:rsidRDefault="00CA3A20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Père du ciel vous traitera, si chacun de vous ne pardonne pas à son frère du fond du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cœur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»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(Mt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18, 35).</w:t>
      </w:r>
    </w:p>
    <w:p w:rsidR="00A4261F" w:rsidRDefault="00A4261F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</w:p>
    <w:p w:rsidR="00CA3A20" w:rsidRPr="00A4261F" w:rsidRDefault="00CA3A20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La parabole est d’un grand enseignement pour chacun de nous. Jésus affirme que la misé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ricorde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n’est pas seulement l’agir du Père, mais elle devient le critère pour comprendre qui sont ses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véritables enfants. En résumé, nous sommes invités à vivre de miséricorde parce qu’il nous a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d’abord été fait miséricorde. Le pardon des offenses devient l’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expression la plus manifeste de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l’amour miséricordieux, et pour nous chrétiens, c’est un impér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atif auquel nous ne pouvons pas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nous soustraire. Bien souvent, il nous semble difficile de pardonne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 ! Cependant, le pardon est le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moyen déposé dans nos mains fragiles pour atteindre la paix du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cœur.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Se défaire de la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rancœur,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de la colère, de la violence et de la vengeance, est la condition nécessaire pour vivre heureux.</w:t>
      </w:r>
    </w:p>
    <w:p w:rsidR="00CA3A20" w:rsidRPr="00A4261F" w:rsidRDefault="00CA3A20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A4261F">
        <w:rPr>
          <w:rFonts w:ascii="Times New Roman" w:eastAsia="ArialUnicodeMS" w:hAnsi="Times New Roman" w:cs="Times New Roman"/>
          <w:sz w:val="24"/>
          <w:szCs w:val="24"/>
        </w:rPr>
        <w:t>Accueillons donc la demande de l’apôtre : « Que le soleil ne se couche pas sur votre colère »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(Ep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4, 26). Ecoutons surtout la parole de Jésus qui a établi la miséricorde comme idé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al de vie, et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comme critère de crédibilité de notre foi : « Heureux les misé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ricordieux, car ils obtiendront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miséricorde » (Mt 5, 7). C’est la béatitude qui doit susciter notre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engagement tout particulier en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cette Année Sainte.</w:t>
      </w:r>
    </w:p>
    <w:p w:rsidR="00A4261F" w:rsidRDefault="00A4261F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</w:p>
    <w:p w:rsidR="00CA3A20" w:rsidRPr="00A4261F" w:rsidRDefault="00CA3A20" w:rsidP="00A42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sz w:val="24"/>
          <w:szCs w:val="24"/>
        </w:rPr>
      </w:pPr>
      <w:r w:rsidRPr="00A4261F">
        <w:rPr>
          <w:rFonts w:ascii="Times New Roman" w:eastAsia="ArialUnicodeMS" w:hAnsi="Times New Roman" w:cs="Times New Roman"/>
          <w:sz w:val="24"/>
          <w:szCs w:val="24"/>
        </w:rPr>
        <w:t>Comme on peut le remarquer, la miséricorde est, dans l’Ecriture, le mot-clé pour indiquer l’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agir de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Dieu envers nous. Son amour n’est pas seulement affirmé, mais il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 est rendu visible et tangible.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D’ailleurs, l’amour ne peut jamais être un mot abstrait. Par nature, il est vie concrè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te : intentions,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lastRenderedPageBreak/>
        <w:t>attitudes, comportements qui se vérifient dans l’agir quotidien. La misé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ricorde de Dieu est sa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responsabilité envers nous. Il se sent responsable, c’est-à-dire qu’il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 xml:space="preserve">veut notre bien et nous voir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heureux, remplis de joie et de paix. L’amour miséricordieux des chrétiens doit être sur la mê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me</w:t>
      </w:r>
      <w:r w:rsidR="00A4261F" w:rsidRPr="00A4261F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longueur d’</w:t>
      </w:r>
      <w:r w:rsidR="00A4261F">
        <w:rPr>
          <w:rFonts w:ascii="Times New Roman" w:eastAsia="ArialUnicodeMS" w:hAnsi="Times New Roman" w:cs="Times New Roman"/>
          <w:sz w:val="24"/>
          <w:szCs w:val="24"/>
        </w:rPr>
        <w:t xml:space="preserve">onde. Comme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le Père aime, ainsi aiment les enfants. Comme il est misé</w:t>
      </w:r>
      <w:r w:rsidR="00A4261F" w:rsidRPr="00A4261F">
        <w:rPr>
          <w:rFonts w:ascii="Times New Roman" w:eastAsia="ArialUnicodeMS" w:hAnsi="Times New Roman" w:cs="Times New Roman"/>
          <w:sz w:val="24"/>
          <w:szCs w:val="24"/>
        </w:rPr>
        <w:t xml:space="preserve">ricordieux, </w:t>
      </w:r>
      <w:r w:rsidRPr="00A4261F">
        <w:rPr>
          <w:rFonts w:ascii="Times New Roman" w:eastAsia="ArialUnicodeMS" w:hAnsi="Times New Roman" w:cs="Times New Roman"/>
          <w:sz w:val="24"/>
          <w:szCs w:val="24"/>
        </w:rPr>
        <w:t>ainsi sommes-nous appelés à être miséricordieux les uns envers les autres.</w:t>
      </w:r>
    </w:p>
    <w:p w:rsidR="00CA3A20" w:rsidRPr="00CA3A20" w:rsidRDefault="00CA3A20" w:rsidP="00CA3A20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cs="ArialUnicodeMS"/>
          <w:sz w:val="24"/>
          <w:szCs w:val="24"/>
        </w:rPr>
      </w:pPr>
    </w:p>
    <w:p w:rsidR="000F6C92" w:rsidRPr="00B666E9" w:rsidRDefault="000F6C92" w:rsidP="000F6C92">
      <w:pPr>
        <w:spacing w:line="259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66E9">
        <w:rPr>
          <w:rFonts w:ascii="Times New Roman" w:hAnsi="Times New Roman" w:cs="Times New Roman"/>
          <w:b/>
          <w:i/>
          <w:sz w:val="28"/>
          <w:szCs w:val="28"/>
        </w:rPr>
        <w:t>Prions!</w:t>
      </w:r>
    </w:p>
    <w:p w:rsidR="000F6C92" w:rsidRPr="00B666E9" w:rsidRDefault="000F6C92" w:rsidP="000F6C92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6E9">
        <w:rPr>
          <w:rFonts w:ascii="Times New Roman" w:hAnsi="Times New Roman" w:cs="Times New Roman"/>
          <w:b/>
          <w:sz w:val="24"/>
          <w:szCs w:val="24"/>
        </w:rPr>
        <w:t>Demandons pardon pour tout ce qui nous empêche d’être témoins de la miséricorde.</w:t>
      </w:r>
    </w:p>
    <w:p w:rsidR="000F6C92" w:rsidRPr="00B666E9" w:rsidRDefault="000F6C92" w:rsidP="000F6C92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C92" w:rsidRPr="00B666E9" w:rsidRDefault="000F6C92" w:rsidP="000F6C92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6E9">
        <w:rPr>
          <w:rFonts w:ascii="Times New Roman" w:hAnsi="Times New Roman" w:cs="Times New Roman"/>
          <w:b/>
          <w:sz w:val="24"/>
          <w:szCs w:val="24"/>
        </w:rPr>
        <w:t xml:space="preserve"> Prions pour les jeunes qui veulent  suiv</w:t>
      </w:r>
      <w:r>
        <w:rPr>
          <w:rFonts w:ascii="Times New Roman" w:hAnsi="Times New Roman" w:cs="Times New Roman"/>
          <w:b/>
          <w:sz w:val="24"/>
          <w:szCs w:val="24"/>
        </w:rPr>
        <w:t>re Jésus d’une manière spéciale.</w:t>
      </w:r>
    </w:p>
    <w:p w:rsidR="000F6C92" w:rsidRPr="00B666E9" w:rsidRDefault="000F6C92" w:rsidP="000F6C92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6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C92" w:rsidRPr="00B666E9" w:rsidRDefault="000F6C92" w:rsidP="000F6C92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6E9">
        <w:rPr>
          <w:rFonts w:ascii="Times New Roman" w:hAnsi="Times New Roman" w:cs="Times New Roman"/>
          <w:b/>
          <w:sz w:val="24"/>
          <w:szCs w:val="24"/>
        </w:rPr>
        <w:t>Prions pour les Aspirantes, les Postulantes, les Novices,  et les Juniores.</w:t>
      </w:r>
    </w:p>
    <w:p w:rsidR="000F6C92" w:rsidRPr="00B666E9" w:rsidRDefault="000F6C92" w:rsidP="000F6C92">
      <w:pPr>
        <w:spacing w:line="254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F6C92" w:rsidRPr="000F6C92" w:rsidRDefault="000F6C92" w:rsidP="00C70CF8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Prions pour</w:t>
      </w:r>
      <w:r w:rsidRPr="00B666E9">
        <w:rPr>
          <w:rFonts w:ascii="Times New Roman" w:hAnsi="Times New Roman" w:cs="Times New Roman"/>
          <w:b/>
          <w:sz w:val="24"/>
          <w:szCs w:val="24"/>
        </w:rPr>
        <w:t>, Sœur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B666E9">
        <w:rPr>
          <w:rFonts w:ascii="Times New Roman" w:hAnsi="Times New Roman" w:cs="Times New Roman"/>
          <w:b/>
          <w:sz w:val="24"/>
          <w:szCs w:val="24"/>
        </w:rPr>
        <w:t xml:space="preserve">  Rosario </w:t>
      </w:r>
      <w:proofErr w:type="spellStart"/>
      <w:r w:rsidRPr="00B666E9">
        <w:rPr>
          <w:rFonts w:ascii="Times New Roman" w:hAnsi="Times New Roman" w:cs="Times New Roman"/>
          <w:b/>
          <w:sz w:val="24"/>
          <w:szCs w:val="24"/>
        </w:rPr>
        <w:t>Vázquez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66E9">
        <w:rPr>
          <w:rFonts w:ascii="Times New Roman" w:hAnsi="Times New Roman" w:cs="Times New Roman"/>
          <w:b/>
          <w:sz w:val="24"/>
          <w:szCs w:val="24"/>
        </w:rPr>
        <w:t xml:space="preserve">Cecilia </w:t>
      </w:r>
      <w:proofErr w:type="spellStart"/>
      <w:r w:rsidRPr="00B666E9">
        <w:rPr>
          <w:rFonts w:ascii="Times New Roman" w:hAnsi="Times New Roman" w:cs="Times New Roman"/>
          <w:b/>
          <w:sz w:val="24"/>
          <w:szCs w:val="24"/>
        </w:rPr>
        <w:t>Bosu</w:t>
      </w:r>
      <w:proofErr w:type="spellEnd"/>
      <w:r w:rsidRPr="00B666E9">
        <w:rPr>
          <w:rFonts w:ascii="Times New Roman" w:hAnsi="Times New Roman" w:cs="Times New Roman"/>
          <w:b/>
          <w:sz w:val="24"/>
          <w:szCs w:val="24"/>
        </w:rPr>
        <w:t xml:space="preserve"> et Lucy </w:t>
      </w:r>
      <w:proofErr w:type="spellStart"/>
      <w:r w:rsidRPr="00B666E9">
        <w:rPr>
          <w:rFonts w:ascii="Times New Roman" w:hAnsi="Times New Roman" w:cs="Times New Roman"/>
          <w:b/>
          <w:sz w:val="24"/>
          <w:szCs w:val="24"/>
        </w:rPr>
        <w:t>Opokuwah</w:t>
      </w:r>
      <w:proofErr w:type="spellEnd"/>
      <w:r w:rsidRPr="00B666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qui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célébrent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leur Jubilée de Vie Consacrée. D</w:t>
      </w:r>
      <w:r w:rsidRPr="00B666E9">
        <w:rPr>
          <w:rFonts w:ascii="Times New Roman" w:hAnsi="Times New Roman" w:cs="Times New Roman"/>
          <w:b/>
          <w:sz w:val="24"/>
          <w:szCs w:val="24"/>
        </w:rPr>
        <w:t>emandons pour</w:t>
      </w:r>
      <w:r>
        <w:rPr>
          <w:rFonts w:ascii="Times New Roman" w:hAnsi="Times New Roman" w:cs="Times New Roman"/>
          <w:b/>
          <w:sz w:val="24"/>
          <w:szCs w:val="24"/>
        </w:rPr>
        <w:t xml:space="preserve"> elles le don de la MISERICORDE.</w:t>
      </w:r>
    </w:p>
    <w:sectPr w:rsidR="000F6C92" w:rsidRPr="000F6C92" w:rsidSect="000F6C92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663"/>
    <w:multiLevelType w:val="hybridMultilevel"/>
    <w:tmpl w:val="80FCA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FC"/>
    <w:rsid w:val="000771FC"/>
    <w:rsid w:val="000F6C92"/>
    <w:rsid w:val="00452409"/>
    <w:rsid w:val="005F1D03"/>
    <w:rsid w:val="00690ADD"/>
    <w:rsid w:val="008316CD"/>
    <w:rsid w:val="00A4261F"/>
    <w:rsid w:val="00C70CF8"/>
    <w:rsid w:val="00CA3A20"/>
    <w:rsid w:val="00E66C58"/>
    <w:rsid w:val="00FE224D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1DC3C-672F-4CE9-A7F5-1A5A6F63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1F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6</cp:revision>
  <dcterms:created xsi:type="dcterms:W3CDTF">2016-05-23T09:12:00Z</dcterms:created>
  <dcterms:modified xsi:type="dcterms:W3CDTF">2016-06-13T19:24:00Z</dcterms:modified>
</cp:coreProperties>
</file>